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28F" w:rsidRPr="00FC6170" w:rsidRDefault="004A228F" w:rsidP="004A228F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4A228F" w:rsidRPr="00FC6170" w:rsidRDefault="004A228F" w:rsidP="004A22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Курчатовский район</w:t>
      </w:r>
      <w:r w:rsidRPr="00FC6170">
        <w:rPr>
          <w:b/>
          <w:sz w:val="28"/>
          <w:szCs w:val="28"/>
        </w:rPr>
        <w:t>,</w:t>
      </w:r>
      <w:r w:rsidRPr="004A228F">
        <w:t xml:space="preserve"> </w:t>
      </w:r>
      <w:r w:rsidRPr="004A228F">
        <w:rPr>
          <w:b/>
          <w:sz w:val="28"/>
          <w:szCs w:val="28"/>
        </w:rPr>
        <w:t>п. К. Либкнехта</w:t>
      </w:r>
      <w:r w:rsidR="000801C5">
        <w:rPr>
          <w:rStyle w:val="a8"/>
          <w:b/>
          <w:sz w:val="28"/>
          <w:szCs w:val="28"/>
        </w:rPr>
        <w:footnoteReference w:id="1"/>
      </w:r>
    </w:p>
    <w:p w:rsidR="004A228F" w:rsidRPr="00FC6170" w:rsidRDefault="004A228F" w:rsidP="004A228F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4A228F" w:rsidRPr="009C7890" w:rsidTr="004A228F">
        <w:tc>
          <w:tcPr>
            <w:tcW w:w="4644" w:type="dxa"/>
            <w:shd w:val="clear" w:color="auto" w:fill="auto"/>
          </w:tcPr>
          <w:p w:rsidR="004A228F" w:rsidRPr="009C7890" w:rsidRDefault="004A228F" w:rsidP="004A228F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0801C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4A228F" w:rsidRPr="009C2FBC" w:rsidRDefault="004A228F" w:rsidP="004A228F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4A228F">
              <w:rPr>
                <w:sz w:val="28"/>
                <w:szCs w:val="28"/>
                <w:u w:val="single"/>
              </w:rPr>
              <w:t>Курчатовский р-н, п. К. Либкнехта</w:t>
            </w:r>
            <w:r w:rsidR="000801C5">
              <w:rPr>
                <w:sz w:val="28"/>
                <w:szCs w:val="28"/>
                <w:u w:val="single"/>
              </w:rPr>
              <w:t>, 02.1943г.</w:t>
            </w:r>
          </w:p>
        </w:tc>
      </w:tr>
      <w:tr w:rsidR="004A228F" w:rsidRPr="009C7890" w:rsidTr="004A228F">
        <w:tc>
          <w:tcPr>
            <w:tcW w:w="4644" w:type="dxa"/>
            <w:shd w:val="clear" w:color="auto" w:fill="auto"/>
          </w:tcPr>
          <w:p w:rsidR="004A228F" w:rsidRPr="009C2FBC" w:rsidRDefault="004A228F" w:rsidP="004A228F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4A228F" w:rsidRPr="009C2FBC" w:rsidRDefault="004A228F" w:rsidP="004A228F">
            <w:pPr>
              <w:jc w:val="both"/>
              <w:rPr>
                <w:sz w:val="28"/>
                <w:szCs w:val="28"/>
                <w:u w:val="single"/>
              </w:rPr>
            </w:pPr>
            <w:r w:rsidRPr="004A228F">
              <w:rPr>
                <w:sz w:val="28"/>
                <w:szCs w:val="28"/>
                <w:u w:val="single"/>
              </w:rPr>
              <w:t>46-194/2014</w:t>
            </w:r>
          </w:p>
        </w:tc>
      </w:tr>
      <w:tr w:rsidR="004A228F" w:rsidRPr="009C7890" w:rsidTr="004A228F">
        <w:tc>
          <w:tcPr>
            <w:tcW w:w="4644" w:type="dxa"/>
            <w:shd w:val="clear" w:color="auto" w:fill="auto"/>
          </w:tcPr>
          <w:p w:rsidR="004A228F" w:rsidRPr="009C7890" w:rsidRDefault="004A228F" w:rsidP="004A228F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4A228F" w:rsidRPr="009C2FBC" w:rsidRDefault="004A228F" w:rsidP="004A228F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4A228F" w:rsidRPr="009C7890" w:rsidTr="004A228F">
        <w:tc>
          <w:tcPr>
            <w:tcW w:w="4644" w:type="dxa"/>
            <w:shd w:val="clear" w:color="auto" w:fill="auto"/>
          </w:tcPr>
          <w:p w:rsidR="004A228F" w:rsidRPr="009C7890" w:rsidRDefault="004A228F" w:rsidP="004A228F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4A228F" w:rsidRPr="009C2FBC" w:rsidRDefault="004A228F" w:rsidP="004A228F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12м х 18м, ограждение, металлическая решетка, состояние хорошее</w:t>
            </w:r>
          </w:p>
        </w:tc>
      </w:tr>
      <w:tr w:rsidR="004A228F" w:rsidRPr="009C7890" w:rsidTr="004A228F">
        <w:tc>
          <w:tcPr>
            <w:tcW w:w="4644" w:type="dxa"/>
            <w:shd w:val="clear" w:color="auto" w:fill="auto"/>
          </w:tcPr>
          <w:p w:rsidR="004A228F" w:rsidRPr="009C7890" w:rsidRDefault="004A228F" w:rsidP="004A228F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4A228F" w:rsidRPr="009C2FBC" w:rsidRDefault="004A228F" w:rsidP="004A228F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Скульптура «Солдат с автоматом» из бетона, окрашено бронзовой краской, высотой 2.1м. На постаменте кирпичной кладки высотой 2.1м, отштукатурен, покрашен. </w:t>
            </w:r>
            <w:proofErr w:type="gramStart"/>
            <w:r>
              <w:rPr>
                <w:sz w:val="28"/>
                <w:szCs w:val="28"/>
                <w:u w:val="single"/>
              </w:rPr>
              <w:t>Установлен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 в 1969г. Техническое состояние хорошее. Автор Петров В. К.</w:t>
            </w:r>
          </w:p>
        </w:tc>
      </w:tr>
    </w:tbl>
    <w:p w:rsidR="004A228F" w:rsidRPr="004017EF" w:rsidRDefault="004A228F" w:rsidP="004A228F">
      <w:pPr>
        <w:jc w:val="both"/>
        <w:rPr>
          <w:sz w:val="28"/>
          <w:szCs w:val="28"/>
        </w:rPr>
      </w:pPr>
    </w:p>
    <w:p w:rsidR="004A228F" w:rsidRPr="00FC6170" w:rsidRDefault="004A228F" w:rsidP="004A228F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4A228F" w:rsidRPr="00FC6170" w:rsidRDefault="004A228F" w:rsidP="004A228F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4A228F" w:rsidRPr="00FC6170" w:rsidTr="00D34007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4A228F" w:rsidRPr="00FC6170" w:rsidRDefault="004A228F" w:rsidP="004A228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4A228F" w:rsidRPr="00FC6170" w:rsidRDefault="004A228F" w:rsidP="004A228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4A228F" w:rsidRPr="00FC6170" w:rsidRDefault="004A228F" w:rsidP="004A228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4A228F" w:rsidRPr="00FC6170" w:rsidTr="00D34007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4A228F" w:rsidRPr="00FC6170" w:rsidRDefault="004A228F" w:rsidP="004A228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4A228F" w:rsidRPr="00FC6170" w:rsidRDefault="004A228F" w:rsidP="004A228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4A228F" w:rsidRPr="00FC6170" w:rsidRDefault="004A228F" w:rsidP="004A228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4A228F" w:rsidRPr="00FC6170" w:rsidRDefault="004A228F" w:rsidP="004A228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4A228F" w:rsidRPr="00FC6170" w:rsidRDefault="004A228F" w:rsidP="004A228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4A228F" w:rsidRPr="00FC6170" w:rsidRDefault="004A228F" w:rsidP="004A228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4A228F" w:rsidRPr="00FC6170" w:rsidRDefault="004A228F" w:rsidP="004A228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4A228F" w:rsidRPr="00FC6170" w:rsidTr="00D34007">
        <w:trPr>
          <w:jc w:val="center"/>
        </w:trPr>
        <w:tc>
          <w:tcPr>
            <w:tcW w:w="477" w:type="dxa"/>
            <w:shd w:val="clear" w:color="auto" w:fill="auto"/>
          </w:tcPr>
          <w:p w:rsidR="004A228F" w:rsidRPr="00FC6170" w:rsidRDefault="004A228F" w:rsidP="004A228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4A228F" w:rsidRPr="00FC6170" w:rsidRDefault="004A228F" w:rsidP="004A22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1275" w:type="dxa"/>
            <w:shd w:val="clear" w:color="auto" w:fill="auto"/>
          </w:tcPr>
          <w:p w:rsidR="004A228F" w:rsidRPr="00FC6170" w:rsidRDefault="004A228F" w:rsidP="004A228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4A228F" w:rsidRPr="00FC6170" w:rsidRDefault="004A228F" w:rsidP="004A22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1604" w:type="dxa"/>
            <w:shd w:val="clear" w:color="auto" w:fill="auto"/>
          </w:tcPr>
          <w:p w:rsidR="004A228F" w:rsidRPr="00FC6170" w:rsidRDefault="004A228F" w:rsidP="004A228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4A228F" w:rsidRPr="00FC6170" w:rsidRDefault="004A228F" w:rsidP="004A228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4A228F" w:rsidRPr="00FC6170" w:rsidRDefault="004A228F" w:rsidP="004A22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4A228F" w:rsidRPr="00FC6170" w:rsidRDefault="004A228F" w:rsidP="004A228F">
      <w:pPr>
        <w:ind w:left="360"/>
        <w:jc w:val="both"/>
        <w:rPr>
          <w:sz w:val="28"/>
          <w:szCs w:val="28"/>
        </w:rPr>
      </w:pPr>
    </w:p>
    <w:p w:rsidR="004A228F" w:rsidRPr="00FC6170" w:rsidRDefault="004A228F" w:rsidP="004A228F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4A228F" w:rsidRPr="00FC6170" w:rsidRDefault="004A228F" w:rsidP="004A228F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4A228F" w:rsidRPr="00FC6170" w:rsidTr="00D34007">
        <w:tc>
          <w:tcPr>
            <w:tcW w:w="555" w:type="dxa"/>
            <w:shd w:val="clear" w:color="auto" w:fill="auto"/>
          </w:tcPr>
          <w:p w:rsidR="004A228F" w:rsidRPr="00FC6170" w:rsidRDefault="004A228F" w:rsidP="004A228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4A228F" w:rsidRPr="00FC6170" w:rsidRDefault="004A228F" w:rsidP="004A228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4A228F" w:rsidRPr="00FC6170" w:rsidRDefault="004A228F" w:rsidP="004A228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4A228F" w:rsidRPr="00FC6170" w:rsidRDefault="004A228F" w:rsidP="004A228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4A228F" w:rsidRPr="00FC6170" w:rsidRDefault="004A228F" w:rsidP="004A228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4A228F" w:rsidRPr="00FC6170" w:rsidRDefault="004A228F" w:rsidP="004A228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4A228F" w:rsidRPr="00FC6170" w:rsidRDefault="004A228F" w:rsidP="004A228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4A228F" w:rsidRPr="00FC6170" w:rsidTr="00D34007">
        <w:tc>
          <w:tcPr>
            <w:tcW w:w="555" w:type="dxa"/>
            <w:shd w:val="clear" w:color="auto" w:fill="auto"/>
          </w:tcPr>
          <w:p w:rsidR="004A228F" w:rsidRPr="00FC6170" w:rsidRDefault="004A228F" w:rsidP="004A228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4A228F" w:rsidRPr="00FC6170" w:rsidRDefault="004A228F" w:rsidP="004A228F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4A228F" w:rsidRPr="00FC6170" w:rsidTr="00D34007">
        <w:tc>
          <w:tcPr>
            <w:tcW w:w="555" w:type="dxa"/>
            <w:shd w:val="clear" w:color="auto" w:fill="auto"/>
          </w:tcPr>
          <w:p w:rsidR="004A228F" w:rsidRPr="00FC6170" w:rsidRDefault="004A228F" w:rsidP="004A228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4A228F" w:rsidRPr="00FC6170" w:rsidRDefault="004A228F" w:rsidP="004A228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4A228F" w:rsidRPr="00FC6170" w:rsidRDefault="004A228F" w:rsidP="004A228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4A228F" w:rsidRPr="00FC6170" w:rsidRDefault="004A228F" w:rsidP="004A228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4A228F" w:rsidRPr="00FC6170" w:rsidRDefault="004A228F" w:rsidP="004A228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4A228F" w:rsidRPr="00FC6170" w:rsidRDefault="004A228F" w:rsidP="004A228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4A228F" w:rsidRPr="00FC6170" w:rsidRDefault="004A228F" w:rsidP="004A228F">
            <w:pPr>
              <w:jc w:val="both"/>
              <w:rPr>
                <w:sz w:val="28"/>
                <w:szCs w:val="28"/>
              </w:rPr>
            </w:pPr>
          </w:p>
        </w:tc>
      </w:tr>
    </w:tbl>
    <w:p w:rsidR="004A228F" w:rsidRDefault="004A228F" w:rsidP="004A228F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4A228F" w:rsidRPr="00C55FA5" w:rsidTr="004A228F">
        <w:tc>
          <w:tcPr>
            <w:tcW w:w="4644" w:type="dxa"/>
            <w:shd w:val="clear" w:color="auto" w:fill="auto"/>
          </w:tcPr>
          <w:p w:rsidR="004A228F" w:rsidRPr="00C55FA5" w:rsidRDefault="004A228F" w:rsidP="004A228F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4A228F" w:rsidRPr="00C55FA5" w:rsidRDefault="004A228F" w:rsidP="004A22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1953г. из </w:t>
            </w:r>
            <w:r w:rsidRPr="004A228F">
              <w:rPr>
                <w:sz w:val="28"/>
                <w:szCs w:val="28"/>
              </w:rPr>
              <w:t xml:space="preserve">д. Быки, с. </w:t>
            </w:r>
            <w:proofErr w:type="gramStart"/>
            <w:r w:rsidRPr="004A228F">
              <w:rPr>
                <w:sz w:val="28"/>
                <w:szCs w:val="28"/>
              </w:rPr>
              <w:t>Благодатное</w:t>
            </w:r>
            <w:proofErr w:type="gramEnd"/>
            <w:r w:rsidRPr="004A228F">
              <w:rPr>
                <w:sz w:val="28"/>
                <w:szCs w:val="28"/>
              </w:rPr>
              <w:t xml:space="preserve">, ст. </w:t>
            </w:r>
            <w:proofErr w:type="spellStart"/>
            <w:r w:rsidRPr="004A228F">
              <w:rPr>
                <w:sz w:val="28"/>
                <w:szCs w:val="28"/>
              </w:rPr>
              <w:t>Блохино</w:t>
            </w:r>
            <w:proofErr w:type="spellEnd"/>
            <w:r w:rsidRPr="004A228F">
              <w:rPr>
                <w:sz w:val="28"/>
                <w:szCs w:val="28"/>
              </w:rPr>
              <w:t xml:space="preserve">, х. </w:t>
            </w:r>
            <w:proofErr w:type="spellStart"/>
            <w:r w:rsidRPr="004A228F">
              <w:rPr>
                <w:sz w:val="28"/>
                <w:szCs w:val="28"/>
              </w:rPr>
              <w:t>Сырцово</w:t>
            </w:r>
            <w:proofErr w:type="spellEnd"/>
          </w:p>
        </w:tc>
      </w:tr>
      <w:tr w:rsidR="004A228F" w:rsidRPr="00C55FA5" w:rsidTr="004A228F">
        <w:tc>
          <w:tcPr>
            <w:tcW w:w="4644" w:type="dxa"/>
            <w:shd w:val="clear" w:color="auto" w:fill="auto"/>
          </w:tcPr>
          <w:p w:rsidR="004A228F" w:rsidRPr="00C55FA5" w:rsidRDefault="004A228F" w:rsidP="004A228F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4A228F" w:rsidRPr="00C55FA5" w:rsidRDefault="004A228F" w:rsidP="004A228F">
            <w:pPr>
              <w:jc w:val="both"/>
              <w:rPr>
                <w:sz w:val="28"/>
                <w:szCs w:val="28"/>
              </w:rPr>
            </w:pPr>
            <w:r w:rsidRPr="004A228F">
              <w:rPr>
                <w:sz w:val="28"/>
                <w:szCs w:val="28"/>
              </w:rPr>
              <w:t>Администрация п. К. Либкнехта</w:t>
            </w:r>
          </w:p>
        </w:tc>
      </w:tr>
    </w:tbl>
    <w:p w:rsidR="004A228F" w:rsidRDefault="004A228F" w:rsidP="004A228F">
      <w:pPr>
        <w:jc w:val="both"/>
      </w:pPr>
      <w:bookmarkStart w:id="0" w:name="_GoBack"/>
      <w:bookmarkEnd w:id="0"/>
    </w:p>
    <w:p w:rsidR="004A228F" w:rsidRDefault="004A228F" w:rsidP="004A228F">
      <w:pPr>
        <w:jc w:val="both"/>
      </w:pPr>
      <w:r>
        <w:rPr>
          <w:noProof/>
        </w:rPr>
        <w:lastRenderedPageBreak/>
        <w:drawing>
          <wp:inline distT="0" distB="0" distL="0" distR="0" wp14:anchorId="05B5A884" wp14:editId="250E762B">
            <wp:extent cx="6645910" cy="9377562"/>
            <wp:effectExtent l="0" t="0" r="2540" b="0"/>
            <wp:docPr id="1" name="Рисунок 1" descr="C:\Users\лена\Downloads\images3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3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77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A228F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3A6" w:rsidRDefault="003633A6" w:rsidP="000801C5">
      <w:r>
        <w:separator/>
      </w:r>
    </w:p>
  </w:endnote>
  <w:endnote w:type="continuationSeparator" w:id="0">
    <w:p w:rsidR="003633A6" w:rsidRDefault="003633A6" w:rsidP="00080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3A6" w:rsidRDefault="003633A6" w:rsidP="000801C5">
      <w:r>
        <w:separator/>
      </w:r>
    </w:p>
  </w:footnote>
  <w:footnote w:type="continuationSeparator" w:id="0">
    <w:p w:rsidR="003633A6" w:rsidRDefault="003633A6" w:rsidP="000801C5">
      <w:r>
        <w:continuationSeparator/>
      </w:r>
    </w:p>
  </w:footnote>
  <w:footnote w:id="1">
    <w:p w:rsidR="000801C5" w:rsidRDefault="000801C5">
      <w:pPr>
        <w:pStyle w:val="a6"/>
      </w:pPr>
      <w:r>
        <w:rPr>
          <w:rStyle w:val="a8"/>
        </w:rPr>
        <w:footnoteRef/>
      </w:r>
      <w:r>
        <w:t xml:space="preserve"> </w:t>
      </w:r>
      <w:hyperlink r:id="rId1" w:history="1">
        <w:r w:rsidRPr="006F5888">
          <w:rPr>
            <w:rStyle w:val="a9"/>
          </w:rPr>
          <w:t>https://obd-memorial.ru/html/info.htm?id=1150514389</w:t>
        </w:r>
      </w:hyperlink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28F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01C5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33A6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228F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228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A228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228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0801C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801C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0801C5"/>
    <w:rPr>
      <w:vertAlign w:val="superscript"/>
    </w:rPr>
  </w:style>
  <w:style w:type="character" w:styleId="a9">
    <w:name w:val="Hyperlink"/>
    <w:basedOn w:val="a0"/>
    <w:uiPriority w:val="99"/>
    <w:unhideWhenUsed/>
    <w:rsid w:val="000801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228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A228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228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0801C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801C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0801C5"/>
    <w:rPr>
      <w:vertAlign w:val="superscript"/>
    </w:rPr>
  </w:style>
  <w:style w:type="character" w:styleId="a9">
    <w:name w:val="Hyperlink"/>
    <w:basedOn w:val="a0"/>
    <w:uiPriority w:val="99"/>
    <w:unhideWhenUsed/>
    <w:rsid w:val="000801C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438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60E54-6863-48F6-A7BC-7EDA054C1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166</Words>
  <Characters>952</Characters>
  <Application>Microsoft Office Word</Application>
  <DocSecurity>0</DocSecurity>
  <Lines>7</Lines>
  <Paragraphs>2</Paragraphs>
  <ScaleCrop>false</ScaleCrop>
  <Company>SPecialiST RePack</Company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елена сукманова</cp:lastModifiedBy>
  <cp:revision>2</cp:revision>
  <dcterms:created xsi:type="dcterms:W3CDTF">2020-04-15T19:04:00Z</dcterms:created>
  <dcterms:modified xsi:type="dcterms:W3CDTF">2020-04-26T14:56:00Z</dcterms:modified>
</cp:coreProperties>
</file>